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8F0" w:rsidRDefault="00FB6340" w:rsidP="00FE38F5">
      <w:pPr>
        <w:jc w:val="center"/>
        <w:rPr>
          <w:b/>
        </w:rPr>
      </w:pPr>
      <w:r>
        <w:rPr>
          <w:b/>
        </w:rPr>
        <w:t>О</w:t>
      </w:r>
      <w:r w:rsidR="00FE38F5" w:rsidRPr="00FE38F5">
        <w:rPr>
          <w:b/>
        </w:rPr>
        <w:t>просн</w:t>
      </w:r>
      <w:r w:rsidR="004E08F0">
        <w:rPr>
          <w:b/>
        </w:rPr>
        <w:t>ый</w:t>
      </w:r>
      <w:r w:rsidR="00FE38F5" w:rsidRPr="00FE38F5">
        <w:rPr>
          <w:b/>
        </w:rPr>
        <w:t xml:space="preserve"> лист</w:t>
      </w:r>
    </w:p>
    <w:p w:rsidR="00FE38F5" w:rsidRPr="00FE38F5" w:rsidRDefault="00FE38F5" w:rsidP="00FE38F5">
      <w:pPr>
        <w:jc w:val="center"/>
        <w:rPr>
          <w:b/>
        </w:rPr>
      </w:pPr>
      <w:r w:rsidRPr="00FE38F5">
        <w:rPr>
          <w:b/>
        </w:rPr>
        <w:t>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E041E2">
        <w:tc>
          <w:tcPr>
            <w:tcW w:w="10206"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AD4AC0" w:rsidRPr="006A787A" w:rsidRDefault="00C4232F" w:rsidP="00C4232F">
            <w:pPr>
              <w:jc w:val="both"/>
              <w:rPr>
                <w:sz w:val="20"/>
                <w:szCs w:val="20"/>
              </w:rPr>
            </w:pPr>
            <w:r w:rsidRPr="006A787A">
              <w:rPr>
                <w:sz w:val="24"/>
                <w:szCs w:val="24"/>
              </w:rPr>
              <w:t>П</w:t>
            </w:r>
            <w:r w:rsidR="00524B63" w:rsidRPr="006A787A">
              <w:rPr>
                <w:sz w:val="24"/>
                <w:szCs w:val="24"/>
              </w:rPr>
              <w:t>роект</w:t>
            </w:r>
            <w:r w:rsidR="00FB6340">
              <w:rPr>
                <w:sz w:val="24"/>
                <w:szCs w:val="24"/>
              </w:rPr>
              <w:t xml:space="preserve">а постановления </w:t>
            </w:r>
            <w:r w:rsidR="004852C5">
              <w:rPr>
                <w:sz w:val="24"/>
                <w:szCs w:val="24"/>
              </w:rPr>
              <w:t xml:space="preserve">администрации </w:t>
            </w:r>
            <w:proofErr w:type="gramStart"/>
            <w:r w:rsidR="004852C5">
              <w:rPr>
                <w:sz w:val="24"/>
                <w:szCs w:val="24"/>
              </w:rPr>
              <w:t xml:space="preserve">района </w:t>
            </w:r>
            <w:r>
              <w:rPr>
                <w:sz w:val="24"/>
                <w:szCs w:val="24"/>
              </w:rPr>
              <w:t xml:space="preserve"> </w:t>
            </w:r>
            <w:r w:rsidR="00FB6340">
              <w:rPr>
                <w:sz w:val="24"/>
                <w:szCs w:val="24"/>
              </w:rPr>
              <w:t>«</w:t>
            </w:r>
            <w:proofErr w:type="gramEnd"/>
            <w:r w:rsidR="00FB6340">
              <w:rPr>
                <w:sz w:val="24"/>
                <w:szCs w:val="24"/>
              </w:rPr>
              <w:t>О</w:t>
            </w:r>
            <w:r w:rsidR="00524B63">
              <w:rPr>
                <w:sz w:val="24"/>
                <w:szCs w:val="24"/>
              </w:rPr>
              <w:t xml:space="preserve"> внесении изменений </w:t>
            </w:r>
            <w:r w:rsidR="00524B63" w:rsidRPr="004852C5">
              <w:rPr>
                <w:sz w:val="24"/>
                <w:szCs w:val="24"/>
              </w:rPr>
              <w:t xml:space="preserve">в </w:t>
            </w:r>
            <w:r w:rsidR="00FB6340" w:rsidRPr="004852C5">
              <w:rPr>
                <w:sz w:val="24"/>
                <w:szCs w:val="24"/>
              </w:rPr>
              <w:t>приложение к постановлению администрации Нижневартовского района от 09.04.2014 № 669 «Об утверждении регламента по сопровождению инвестиционных проектов в Нижневартовском районе»</w:t>
            </w:r>
            <w:r w:rsidR="004852C5">
              <w:rPr>
                <w:sz w:val="24"/>
                <w:szCs w:val="24"/>
              </w:rPr>
              <w:t>.</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AD4AC0" w:rsidRPr="00E041E2" w:rsidRDefault="004852C5" w:rsidP="001D0F56">
            <w:pPr>
              <w:jc w:val="both"/>
              <w:rPr>
                <w:sz w:val="24"/>
                <w:szCs w:val="24"/>
              </w:rPr>
            </w:pPr>
            <w:hyperlink r:id="rId8" w:history="1">
              <w:r w:rsidRPr="003B49D3">
                <w:rPr>
                  <w:rStyle w:val="af9"/>
                  <w:sz w:val="24"/>
                  <w:szCs w:val="24"/>
                  <w:lang w:val="en-US"/>
                </w:rPr>
                <w:t>GabovaEM</w:t>
              </w:r>
              <w:r w:rsidRPr="003B49D3">
                <w:rPr>
                  <w:rStyle w:val="af9"/>
                  <w:sz w:val="24"/>
                  <w:szCs w:val="24"/>
                </w:rPr>
                <w:t>@</w:t>
              </w:r>
              <w:r w:rsidRPr="003B49D3">
                <w:rPr>
                  <w:rStyle w:val="af9"/>
                  <w:sz w:val="24"/>
                  <w:szCs w:val="24"/>
                  <w:lang w:val="en-US"/>
                </w:rPr>
                <w:t>nvraion</w:t>
              </w:r>
              <w:r w:rsidRPr="003B49D3">
                <w:rPr>
                  <w:rStyle w:val="af9"/>
                  <w:sz w:val="24"/>
                  <w:szCs w:val="24"/>
                </w:rPr>
                <w:t>.</w:t>
              </w:r>
              <w:r w:rsidRPr="003B49D3">
                <w:rPr>
                  <w:rStyle w:val="af9"/>
                  <w:sz w:val="24"/>
                  <w:szCs w:val="24"/>
                  <w:lang w:val="en-US"/>
                </w:rPr>
                <w:t>ru</w:t>
              </w:r>
            </w:hyperlink>
            <w:r w:rsidR="00F21F56">
              <w:t>,</w:t>
            </w:r>
            <w:r w:rsidR="00AF09C1">
              <w:rPr>
                <w:sz w:val="24"/>
                <w:szCs w:val="24"/>
              </w:rPr>
              <w:t xml:space="preserve"> </w:t>
            </w:r>
            <w:r w:rsidR="000E54D2">
              <w:rPr>
                <w:sz w:val="24"/>
                <w:szCs w:val="24"/>
              </w:rPr>
              <w:t xml:space="preserve">или по адресу: </w:t>
            </w:r>
            <w:r w:rsidR="00AF09C1">
              <w:rPr>
                <w:sz w:val="24"/>
                <w:szCs w:val="24"/>
              </w:rPr>
              <w:t>628602, Ханты-Мансийский автономный округ – Югра, г. Нижневартовск, ул. Таёжная, 19</w:t>
            </w:r>
            <w:r w:rsidR="00AF09C1" w:rsidRPr="006A787A">
              <w:rPr>
                <w:sz w:val="24"/>
                <w:szCs w:val="24"/>
              </w:rPr>
              <w:t>,</w:t>
            </w:r>
            <w:r w:rsidR="00AF09C1">
              <w:rPr>
                <w:sz w:val="24"/>
                <w:szCs w:val="24"/>
              </w:rPr>
              <w:t xml:space="preserve"> к. </w:t>
            </w:r>
            <w:proofErr w:type="gramStart"/>
            <w:r w:rsidR="00AF09C1">
              <w:rPr>
                <w:sz w:val="24"/>
                <w:szCs w:val="24"/>
              </w:rPr>
              <w:t>314</w:t>
            </w:r>
            <w:r w:rsidR="000E54D2">
              <w:rPr>
                <w:sz w:val="24"/>
                <w:szCs w:val="24"/>
              </w:rPr>
              <w:t xml:space="preserve">, </w:t>
            </w:r>
            <w:r w:rsidR="00F21F56">
              <w:t xml:space="preserve"> </w:t>
            </w:r>
            <w:r w:rsidR="000E54D2">
              <w:rPr>
                <w:sz w:val="24"/>
                <w:szCs w:val="24"/>
              </w:rPr>
              <w:t>а</w:t>
            </w:r>
            <w:proofErr w:type="gramEnd"/>
            <w:r w:rsidR="000E54D2">
              <w:rPr>
                <w:sz w:val="24"/>
                <w:szCs w:val="24"/>
              </w:rPr>
              <w:t xml:space="preserve"> так же непосредственно </w:t>
            </w:r>
            <w:r w:rsidR="00F21F56">
              <w:rPr>
                <w:sz w:val="24"/>
                <w:szCs w:val="24"/>
              </w:rPr>
              <w:t xml:space="preserve"> </w:t>
            </w:r>
            <w:r w:rsidR="00C528CE">
              <w:rPr>
                <w:sz w:val="24"/>
                <w:szCs w:val="24"/>
              </w:rPr>
              <w:t>на портале проектов НПА</w:t>
            </w:r>
            <w:r w:rsidR="00F21F56">
              <w:t xml:space="preserve"> </w:t>
            </w:r>
            <w:hyperlink r:id="rId9" w:history="1">
              <w:r w:rsidR="00F21F56" w:rsidRPr="00F21F56">
                <w:rPr>
                  <w:rStyle w:val="af9"/>
                  <w:sz w:val="24"/>
                  <w:szCs w:val="24"/>
                </w:rPr>
                <w:t>https://regulation.admhmao.ru</w:t>
              </w:r>
            </w:hyperlink>
            <w:r w:rsidR="00F21F56">
              <w:t xml:space="preserve"> </w:t>
            </w:r>
          </w:p>
          <w:p w:rsidR="00AD4AC0" w:rsidRPr="004A6D6C" w:rsidRDefault="00AD4AC0" w:rsidP="001D0F56">
            <w:pPr>
              <w:jc w:val="both"/>
              <w:rPr>
                <w:i/>
                <w:color w:val="FF0000"/>
                <w:sz w:val="20"/>
                <w:szCs w:val="20"/>
              </w:rPr>
            </w:pPr>
            <w:r w:rsidRPr="006A787A">
              <w:rPr>
                <w:sz w:val="24"/>
                <w:szCs w:val="24"/>
              </w:rPr>
              <w:t>не позднее «</w:t>
            </w:r>
            <w:r w:rsidR="000E54D2">
              <w:rPr>
                <w:sz w:val="24"/>
                <w:szCs w:val="24"/>
              </w:rPr>
              <w:t>20</w:t>
            </w:r>
            <w:bookmarkStart w:id="0" w:name="_GoBack"/>
            <w:bookmarkEnd w:id="0"/>
            <w:r w:rsidRPr="0001346C">
              <w:rPr>
                <w:sz w:val="24"/>
                <w:szCs w:val="24"/>
              </w:rPr>
              <w:t xml:space="preserve">» </w:t>
            </w:r>
            <w:r w:rsidR="004852C5">
              <w:rPr>
                <w:sz w:val="24"/>
                <w:szCs w:val="24"/>
              </w:rPr>
              <w:t xml:space="preserve">апреля </w:t>
            </w:r>
            <w:r w:rsidRPr="0001346C">
              <w:rPr>
                <w:sz w:val="24"/>
                <w:szCs w:val="24"/>
              </w:rPr>
              <w:t>20</w:t>
            </w:r>
            <w:r w:rsidR="00E86D48">
              <w:rPr>
                <w:sz w:val="24"/>
                <w:szCs w:val="24"/>
              </w:rPr>
              <w:t>21</w:t>
            </w:r>
            <w:r w:rsidR="00C4232F" w:rsidRPr="0001346C">
              <w:rPr>
                <w:sz w:val="24"/>
                <w:szCs w:val="24"/>
              </w:rPr>
              <w:t xml:space="preserve"> </w:t>
            </w:r>
            <w:r w:rsidRPr="0001346C">
              <w:rPr>
                <w:sz w:val="24"/>
                <w:szCs w:val="24"/>
              </w:rPr>
              <w:t>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020417" w:rsidRPr="006A787A" w:rsidRDefault="00020417" w:rsidP="00FB6340">
      <w:pPr>
        <w:pBdr>
          <w:top w:val="single" w:sz="4" w:space="1" w:color="auto"/>
          <w:left w:val="single" w:sz="4" w:space="21"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EB27DE" w:rsidRDefault="00020417" w:rsidP="00FB6340">
      <w:pPr>
        <w:pBdr>
          <w:top w:val="single" w:sz="4" w:space="1" w:color="auto"/>
          <w:left w:val="single" w:sz="4" w:space="21" w:color="auto"/>
          <w:bottom w:val="single" w:sz="4" w:space="1" w:color="auto"/>
          <w:right w:val="single" w:sz="4" w:space="0" w:color="auto"/>
        </w:pBdr>
        <w:jc w:val="both"/>
        <w:rPr>
          <w:sz w:val="24"/>
          <w:szCs w:val="24"/>
        </w:rPr>
      </w:pPr>
      <w:r w:rsidRPr="006A787A">
        <w:rPr>
          <w:sz w:val="24"/>
          <w:szCs w:val="24"/>
        </w:rPr>
        <w:t>Наименование организации</w:t>
      </w:r>
    </w:p>
    <w:p w:rsidR="00EB27DE" w:rsidRDefault="00020417" w:rsidP="00FB6340">
      <w:pPr>
        <w:pBdr>
          <w:top w:val="single" w:sz="4" w:space="1" w:color="auto"/>
          <w:left w:val="single" w:sz="4" w:space="21" w:color="auto"/>
          <w:bottom w:val="single" w:sz="4" w:space="1" w:color="auto"/>
          <w:right w:val="single" w:sz="4" w:space="0" w:color="auto"/>
        </w:pBdr>
        <w:jc w:val="both"/>
        <w:rPr>
          <w:sz w:val="24"/>
          <w:szCs w:val="24"/>
        </w:rPr>
      </w:pPr>
      <w:r w:rsidRPr="006A787A">
        <w:rPr>
          <w:sz w:val="24"/>
          <w:szCs w:val="24"/>
        </w:rPr>
        <w:t>Сфера деятельности организации</w:t>
      </w:r>
    </w:p>
    <w:p w:rsidR="00020417" w:rsidRPr="00400925" w:rsidRDefault="00020417" w:rsidP="00FB6340">
      <w:pPr>
        <w:pBdr>
          <w:top w:val="single" w:sz="4" w:space="1" w:color="auto"/>
          <w:left w:val="single" w:sz="4" w:space="21" w:color="auto"/>
          <w:bottom w:val="single" w:sz="4" w:space="1" w:color="auto"/>
          <w:right w:val="single" w:sz="4" w:space="0" w:color="auto"/>
        </w:pBdr>
        <w:jc w:val="both"/>
        <w:rPr>
          <w:b/>
          <w:i/>
          <w:sz w:val="24"/>
          <w:szCs w:val="24"/>
        </w:rPr>
      </w:pPr>
      <w:r w:rsidRPr="006A787A">
        <w:rPr>
          <w:sz w:val="24"/>
          <w:szCs w:val="24"/>
        </w:rPr>
        <w:t>Фамилия, имя, отчество контактного лица</w:t>
      </w:r>
    </w:p>
    <w:p w:rsidR="00020417" w:rsidRPr="006A787A" w:rsidRDefault="00020417" w:rsidP="00FB6340">
      <w:pPr>
        <w:pBdr>
          <w:top w:val="single" w:sz="4" w:space="1" w:color="auto"/>
          <w:left w:val="single" w:sz="4" w:space="21" w:color="auto"/>
          <w:bottom w:val="single" w:sz="4" w:space="1" w:color="auto"/>
          <w:right w:val="single" w:sz="4" w:space="0" w:color="auto"/>
        </w:pBdr>
        <w:jc w:val="both"/>
        <w:rPr>
          <w:sz w:val="24"/>
          <w:szCs w:val="24"/>
        </w:rPr>
      </w:pPr>
      <w:r w:rsidRPr="006A787A">
        <w:rPr>
          <w:sz w:val="24"/>
          <w:szCs w:val="24"/>
        </w:rPr>
        <w:t>Номер контактного телефона</w:t>
      </w:r>
    </w:p>
    <w:p w:rsidR="00020417" w:rsidRPr="006A787A" w:rsidRDefault="00020417" w:rsidP="00FB6340">
      <w:pPr>
        <w:pBdr>
          <w:top w:val="single" w:sz="4" w:space="1" w:color="auto"/>
          <w:left w:val="single" w:sz="4" w:space="21" w:color="auto"/>
          <w:bottom w:val="single" w:sz="4" w:space="1" w:color="auto"/>
          <w:right w:val="single" w:sz="4" w:space="0" w:color="auto"/>
        </w:pBdr>
        <w:jc w:val="both"/>
        <w:rPr>
          <w:sz w:val="24"/>
          <w:szCs w:val="24"/>
        </w:rPr>
      </w:pPr>
      <w:r w:rsidRPr="006A787A">
        <w:rPr>
          <w:sz w:val="24"/>
          <w:szCs w:val="24"/>
        </w:rPr>
        <w:t>Адрес электронной почты</w:t>
      </w:r>
    </w:p>
    <w:p w:rsidR="00AD4AC0" w:rsidRPr="006A787A" w:rsidRDefault="00AD4AC0" w:rsidP="00AD4AC0">
      <w:pPr>
        <w:rPr>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D4AC0" w:rsidRPr="006A787A" w:rsidTr="004E08F0">
        <w:trPr>
          <w:trHeight w:val="397"/>
        </w:trPr>
        <w:tc>
          <w:tcPr>
            <w:tcW w:w="10206" w:type="dxa"/>
            <w:tcBorders>
              <w:top w:val="single" w:sz="4" w:space="0" w:color="auto"/>
            </w:tcBorders>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 На решение какой проблемы, на Ваш взгляд, направлено предлагаемое правовое регулирование? Актуальная ли данная проблема сегодня?</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221"/>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AD4AC0" w:rsidRPr="006A787A" w:rsidTr="004E08F0">
        <w:trPr>
          <w:trHeight w:val="86"/>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AD4AC0" w:rsidRPr="006A787A" w:rsidTr="004E08F0">
        <w:trPr>
          <w:trHeight w:val="218"/>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AD4AC0" w:rsidRPr="006A787A" w:rsidTr="004E08F0">
        <w:trPr>
          <w:trHeight w:val="197"/>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AD4AC0" w:rsidRPr="006A787A" w:rsidTr="004E08F0">
        <w:trPr>
          <w:trHeight w:val="397"/>
        </w:trPr>
        <w:tc>
          <w:tcPr>
            <w:tcW w:w="10206" w:type="dxa"/>
            <w:shd w:val="clear" w:color="auto" w:fill="auto"/>
            <w:vAlign w:val="bottom"/>
          </w:tcPr>
          <w:p w:rsidR="00AD4AC0" w:rsidRPr="006A787A" w:rsidRDefault="00AD4AC0" w:rsidP="001D0F56">
            <w:pPr>
              <w:jc w:val="both"/>
              <w:rPr>
                <w:i/>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lastRenderedPageBreak/>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AD4AC0" w:rsidRPr="006A787A" w:rsidTr="004E08F0">
        <w:trPr>
          <w:trHeight w:val="213"/>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AD4AC0" w:rsidRPr="006A787A" w:rsidRDefault="00AD4AC0" w:rsidP="001D0F56">
            <w:pPr>
              <w:tabs>
                <w:tab w:val="left" w:pos="1026"/>
              </w:tabs>
              <w:jc w:val="both"/>
              <w:rPr>
                <w:i/>
                <w:sz w:val="24"/>
                <w:szCs w:val="24"/>
              </w:rPr>
            </w:pPr>
            <w:r w:rsidRPr="006A787A">
              <w:rPr>
                <w:i/>
                <w:sz w:val="24"/>
                <w:szCs w:val="24"/>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AD4AC0" w:rsidRPr="006A787A" w:rsidRDefault="00AD4AC0" w:rsidP="001D0F56">
            <w:pPr>
              <w:tabs>
                <w:tab w:val="left" w:pos="1026"/>
              </w:tabs>
              <w:jc w:val="both"/>
              <w:rPr>
                <w:i/>
                <w:sz w:val="24"/>
                <w:szCs w:val="24"/>
              </w:rPr>
            </w:pPr>
            <w:r w:rsidRPr="006A787A">
              <w:rPr>
                <w:i/>
                <w:sz w:val="24"/>
                <w:szCs w:val="24"/>
              </w:rPr>
              <w:t xml:space="preserve">         - имеются ли технические ошибки;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AD4AC0" w:rsidRPr="006A787A" w:rsidRDefault="00AD4AC0" w:rsidP="001D0F56">
            <w:pPr>
              <w:tabs>
                <w:tab w:val="left" w:pos="1026"/>
              </w:tabs>
              <w:jc w:val="both"/>
              <w:rPr>
                <w:i/>
                <w:sz w:val="24"/>
                <w:szCs w:val="24"/>
              </w:rPr>
            </w:pPr>
            <w:r w:rsidRPr="006A787A">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AD4AC0" w:rsidRPr="006A787A" w:rsidRDefault="00AD4AC0" w:rsidP="001D0F56">
            <w:pPr>
              <w:tabs>
                <w:tab w:val="left" w:pos="1026"/>
              </w:tabs>
              <w:jc w:val="both"/>
              <w:rPr>
                <w:i/>
                <w:sz w:val="24"/>
                <w:szCs w:val="24"/>
              </w:rPr>
            </w:pPr>
            <w:r w:rsidRPr="006A787A">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w:t>
            </w:r>
            <w:proofErr w:type="gramStart"/>
            <w:r w:rsidRPr="006A787A">
              <w:rPr>
                <w:i/>
                <w:sz w:val="24"/>
                <w:szCs w:val="24"/>
              </w:rPr>
              <w:t>поставщиков</w:t>
            </w:r>
            <w:proofErr w:type="gramEnd"/>
            <w:r w:rsidRPr="006A787A">
              <w:rPr>
                <w:i/>
                <w:sz w:val="24"/>
                <w:szCs w:val="24"/>
              </w:rPr>
              <w:t xml:space="preserve"> или потребителей;</w:t>
            </w:r>
          </w:p>
          <w:p w:rsidR="00AD4AC0" w:rsidRPr="006A787A" w:rsidRDefault="00AD4AC0" w:rsidP="001D0F56">
            <w:pPr>
              <w:tabs>
                <w:tab w:val="left" w:pos="1026"/>
              </w:tabs>
              <w:jc w:val="both"/>
              <w:rPr>
                <w:i/>
                <w:sz w:val="24"/>
                <w:szCs w:val="24"/>
              </w:rPr>
            </w:pPr>
            <w:r w:rsidRPr="006A787A">
              <w:rPr>
                <w:i/>
                <w:sz w:val="24"/>
                <w:szCs w:val="24"/>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образования и должностных лиц, допускает ли возможность избирательного применения норм;</w:t>
            </w:r>
          </w:p>
          <w:p w:rsidR="00AD4AC0" w:rsidRPr="006A787A" w:rsidRDefault="00AD4AC0" w:rsidP="001D0F56">
            <w:pPr>
              <w:tabs>
                <w:tab w:val="left" w:pos="1026"/>
              </w:tabs>
              <w:jc w:val="both"/>
              <w:rPr>
                <w:i/>
                <w:sz w:val="24"/>
                <w:szCs w:val="24"/>
              </w:rPr>
            </w:pPr>
            <w:r w:rsidRPr="006A787A">
              <w:rPr>
                <w:i/>
                <w:sz w:val="24"/>
                <w:szCs w:val="24"/>
              </w:rPr>
              <w:t xml:space="preserve">          - приводит ли к невозможности совершения законных действий предпринимателей или инвесторов (например, в связи </w:t>
            </w:r>
            <w:proofErr w:type="gramStart"/>
            <w:r w:rsidRPr="006A787A">
              <w:rPr>
                <w:i/>
                <w:sz w:val="24"/>
                <w:szCs w:val="24"/>
              </w:rPr>
              <w:t>с отсутствием</w:t>
            </w:r>
            <w:proofErr w:type="gramEnd"/>
            <w:r w:rsidRPr="006A787A">
              <w:rPr>
                <w:i/>
                <w:sz w:val="24"/>
                <w:szCs w:val="24"/>
              </w:rPr>
              <w:t xml:space="preserve"> требуемой новым правовым регулированием инфраструктуры, организационных или технических условий, технологий).</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AD4AC0" w:rsidRPr="006A787A" w:rsidTr="004E08F0">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 xml:space="preserve">10. Оцените </w:t>
            </w:r>
            <w:proofErr w:type="gramStart"/>
            <w:r w:rsidRPr="006A787A">
              <w:rPr>
                <w:i/>
                <w:sz w:val="24"/>
                <w:szCs w:val="24"/>
              </w:rPr>
              <w:t>издержки  (</w:t>
            </w:r>
            <w:proofErr w:type="gramEnd"/>
            <w:r w:rsidRPr="006A787A">
              <w:rPr>
                <w:i/>
                <w:sz w:val="24"/>
                <w:szCs w:val="24"/>
              </w:rPr>
              <w:t>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муниципального образования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6A787A">
              <w:rPr>
                <w:i/>
                <w:sz w:val="24"/>
                <w:szCs w:val="24"/>
                <w:vertAlign w:val="superscript"/>
              </w:rPr>
              <w:t xml:space="preserve"> </w:t>
            </w:r>
          </w:p>
        </w:tc>
      </w:tr>
      <w:tr w:rsidR="00AD4AC0" w:rsidRPr="006A787A" w:rsidTr="004E08F0">
        <w:trPr>
          <w:trHeight w:val="124"/>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tcPr>
          <w:p w:rsidR="00AD4AC0" w:rsidRPr="006A787A" w:rsidRDefault="00AD4AC0" w:rsidP="001D0F56">
            <w:pPr>
              <w:tabs>
                <w:tab w:val="left" w:pos="1026"/>
              </w:tabs>
              <w:jc w:val="both"/>
              <w:rPr>
                <w:i/>
                <w:sz w:val="24"/>
                <w:szCs w:val="24"/>
              </w:rPr>
            </w:pPr>
            <w:r w:rsidRPr="006A787A">
              <w:rPr>
                <w:i/>
                <w:sz w:val="24"/>
                <w:szCs w:val="24"/>
              </w:rPr>
              <w:t xml:space="preserve">11. Какие, на Ваш взгляд, могут возникнуть проблемы и трудности с контролем соблюдения требований и норм, вводимых </w:t>
            </w:r>
            <w:proofErr w:type="gramStart"/>
            <w:r w:rsidRPr="006A787A">
              <w:rPr>
                <w:i/>
                <w:sz w:val="24"/>
                <w:szCs w:val="24"/>
              </w:rPr>
              <w:t>проектом  нормативного</w:t>
            </w:r>
            <w:proofErr w:type="gramEnd"/>
            <w:r w:rsidRPr="006A787A">
              <w:rPr>
                <w:i/>
                <w:sz w:val="24"/>
                <w:szCs w:val="24"/>
              </w:rPr>
              <w:t xml:space="preserve"> правового акта?</w:t>
            </w:r>
          </w:p>
        </w:tc>
      </w:tr>
      <w:tr w:rsidR="00AD4AC0" w:rsidRPr="006A787A" w:rsidTr="004E08F0">
        <w:trPr>
          <w:trHeight w:val="155"/>
        </w:trPr>
        <w:tc>
          <w:tcPr>
            <w:tcW w:w="10206" w:type="dxa"/>
            <w:shd w:val="clear" w:color="auto" w:fill="auto"/>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AD4AC0" w:rsidRPr="006A787A" w:rsidTr="004E08F0">
        <w:trPr>
          <w:trHeight w:val="221"/>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397"/>
        </w:trPr>
        <w:tc>
          <w:tcPr>
            <w:tcW w:w="10206" w:type="dxa"/>
            <w:shd w:val="clear" w:color="auto" w:fill="auto"/>
            <w:vAlign w:val="bottom"/>
          </w:tcPr>
          <w:p w:rsidR="00AD4AC0" w:rsidRPr="006A787A" w:rsidRDefault="00AD4AC0" w:rsidP="001D0F56">
            <w:pPr>
              <w:tabs>
                <w:tab w:val="left" w:pos="1026"/>
              </w:tabs>
              <w:jc w:val="both"/>
              <w:rPr>
                <w:i/>
                <w:sz w:val="24"/>
                <w:szCs w:val="24"/>
              </w:rPr>
            </w:pPr>
            <w:r w:rsidRPr="006A787A">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r w:rsidR="00AD4AC0" w:rsidRPr="006A787A" w:rsidTr="004E08F0">
        <w:trPr>
          <w:trHeight w:val="70"/>
        </w:trPr>
        <w:tc>
          <w:tcPr>
            <w:tcW w:w="10206" w:type="dxa"/>
            <w:shd w:val="clear" w:color="auto" w:fill="auto"/>
            <w:vAlign w:val="bottom"/>
          </w:tcPr>
          <w:p w:rsidR="00AD4AC0" w:rsidRPr="006A787A" w:rsidRDefault="00AD4AC0" w:rsidP="001D0F56">
            <w:pPr>
              <w:tabs>
                <w:tab w:val="left" w:pos="1026"/>
              </w:tabs>
              <w:jc w:val="both"/>
              <w:rPr>
                <w:sz w:val="24"/>
                <w:szCs w:val="24"/>
              </w:rPr>
            </w:pPr>
            <w:r w:rsidRPr="006A787A">
              <w:rPr>
                <w:i/>
                <w:sz w:val="24"/>
                <w:szCs w:val="24"/>
              </w:rPr>
              <w:lastRenderedPageBreak/>
              <w:t>15. Иные предложения и замечания, которые, по Вашему мнению, целесообразно учесть в рамках оценки регулирующего воздействия</w:t>
            </w:r>
          </w:p>
        </w:tc>
      </w:tr>
      <w:tr w:rsidR="00AD4AC0" w:rsidRPr="006A787A" w:rsidTr="004E08F0">
        <w:trPr>
          <w:trHeight w:val="70"/>
        </w:trPr>
        <w:tc>
          <w:tcPr>
            <w:tcW w:w="10206" w:type="dxa"/>
            <w:shd w:val="clear" w:color="auto" w:fill="auto"/>
            <w:vAlign w:val="bottom"/>
          </w:tcPr>
          <w:p w:rsidR="00AD4AC0" w:rsidRPr="006A787A" w:rsidRDefault="00AD4AC0" w:rsidP="001D0F56">
            <w:pPr>
              <w:jc w:val="both"/>
              <w:rPr>
                <w:sz w:val="24"/>
                <w:szCs w:val="24"/>
              </w:rPr>
            </w:pPr>
          </w:p>
        </w:tc>
      </w:tr>
    </w:tbl>
    <w:p w:rsidR="00D470C6" w:rsidRDefault="00D470C6" w:rsidP="003D3232">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2FD" w:rsidRDefault="00CC32FD">
      <w:r>
        <w:separator/>
      </w:r>
    </w:p>
  </w:endnote>
  <w:endnote w:type="continuationSeparator" w:id="0">
    <w:p w:rsidR="00CC32FD" w:rsidRDefault="00CC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2FD" w:rsidRDefault="00CC32FD">
      <w:r>
        <w:separator/>
      </w:r>
    </w:p>
  </w:footnote>
  <w:footnote w:type="continuationSeparator" w:id="0">
    <w:p w:rsidR="00CC32FD" w:rsidRDefault="00CC3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45258"/>
      <w:docPartObj>
        <w:docPartGallery w:val="Page Numbers (Top of Page)"/>
        <w:docPartUnique/>
      </w:docPartObj>
    </w:sdtPr>
    <w:sdtEndPr/>
    <w:sdtContent>
      <w:p w:rsidR="00501F2E" w:rsidRDefault="00F01560">
        <w:pPr>
          <w:pStyle w:val="a4"/>
          <w:jc w:val="center"/>
        </w:pPr>
        <w:r>
          <w:fldChar w:fldCharType="begin"/>
        </w:r>
        <w:r>
          <w:instrText>PAGE   \* MERGEFORMAT</w:instrText>
        </w:r>
        <w:r>
          <w:fldChar w:fldCharType="separate"/>
        </w:r>
        <w:r w:rsidR="00DE0901">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C0"/>
    <w:rsid w:val="00000206"/>
    <w:rsid w:val="00004D74"/>
    <w:rsid w:val="00006D9C"/>
    <w:rsid w:val="0001052C"/>
    <w:rsid w:val="00012296"/>
    <w:rsid w:val="000128EC"/>
    <w:rsid w:val="0001346C"/>
    <w:rsid w:val="000153A4"/>
    <w:rsid w:val="00015FB2"/>
    <w:rsid w:val="000165BC"/>
    <w:rsid w:val="00020417"/>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162B"/>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54D2"/>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2209"/>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5D13"/>
    <w:rsid w:val="003A7090"/>
    <w:rsid w:val="003A70EF"/>
    <w:rsid w:val="003B1C8D"/>
    <w:rsid w:val="003B2596"/>
    <w:rsid w:val="003B33F8"/>
    <w:rsid w:val="003B398F"/>
    <w:rsid w:val="003B45E1"/>
    <w:rsid w:val="003B6815"/>
    <w:rsid w:val="003B68BC"/>
    <w:rsid w:val="003B6AB2"/>
    <w:rsid w:val="003B732A"/>
    <w:rsid w:val="003C0EEF"/>
    <w:rsid w:val="003C618E"/>
    <w:rsid w:val="003D01DE"/>
    <w:rsid w:val="003D31CA"/>
    <w:rsid w:val="003D3232"/>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0F2D"/>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2C5"/>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A6D6C"/>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8F0"/>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4B63"/>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47E7"/>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4F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8669B"/>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387"/>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1A60"/>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3727"/>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236E"/>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09C1"/>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171FE"/>
    <w:rsid w:val="00C2323E"/>
    <w:rsid w:val="00C25104"/>
    <w:rsid w:val="00C31DBE"/>
    <w:rsid w:val="00C32104"/>
    <w:rsid w:val="00C332CD"/>
    <w:rsid w:val="00C33BFF"/>
    <w:rsid w:val="00C33D54"/>
    <w:rsid w:val="00C4055D"/>
    <w:rsid w:val="00C4232F"/>
    <w:rsid w:val="00C4675F"/>
    <w:rsid w:val="00C479BF"/>
    <w:rsid w:val="00C50073"/>
    <w:rsid w:val="00C528CE"/>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32FD"/>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510E"/>
    <w:rsid w:val="00D97F66"/>
    <w:rsid w:val="00DA0155"/>
    <w:rsid w:val="00DA092B"/>
    <w:rsid w:val="00DA2A6C"/>
    <w:rsid w:val="00DA31CF"/>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090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1E2"/>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6D48"/>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27DE"/>
    <w:rsid w:val="00EB30EB"/>
    <w:rsid w:val="00EB3A76"/>
    <w:rsid w:val="00EB6B7F"/>
    <w:rsid w:val="00EC08B9"/>
    <w:rsid w:val="00EC53AE"/>
    <w:rsid w:val="00EC5CB9"/>
    <w:rsid w:val="00ED39D7"/>
    <w:rsid w:val="00ED5B93"/>
    <w:rsid w:val="00ED6A13"/>
    <w:rsid w:val="00ED6E6A"/>
    <w:rsid w:val="00EE08E5"/>
    <w:rsid w:val="00EE104D"/>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1560"/>
    <w:rsid w:val="00F043E4"/>
    <w:rsid w:val="00F071A9"/>
    <w:rsid w:val="00F102B6"/>
    <w:rsid w:val="00F1084E"/>
    <w:rsid w:val="00F10B00"/>
    <w:rsid w:val="00F10B4D"/>
    <w:rsid w:val="00F10F95"/>
    <w:rsid w:val="00F11173"/>
    <w:rsid w:val="00F11638"/>
    <w:rsid w:val="00F1345F"/>
    <w:rsid w:val="00F21511"/>
    <w:rsid w:val="00F21F56"/>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340"/>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25647"/>
  <w15:docId w15:val="{16F1A8DA-5EBD-4CD1-A05D-9BE5C759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48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B66B-42B0-42BD-BA7B-8484445E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4</cp:revision>
  <cp:lastPrinted>2015-06-16T06:13:00Z</cp:lastPrinted>
  <dcterms:created xsi:type="dcterms:W3CDTF">2021-02-27T14:31:00Z</dcterms:created>
  <dcterms:modified xsi:type="dcterms:W3CDTF">2021-04-05T12:47:00Z</dcterms:modified>
</cp:coreProperties>
</file>